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0001708172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CRISPR THERAPEUTICS AG</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001-37923</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Baarerstrasse 14</w:t>
              <w:br/>
              <w:t>Zug</w:t>
              <w:br/>
              <w:t xml:space="preserve">SWITZERLAND </w:t>
              <w:br/>
              <w:t>6300</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 (0)41 561 32 79</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JAMES KASINGER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10400</w:t>
            </w:r>
          </w:p>
        </w:tc>
        <w:tc>
          <w:tcPr>
            <w:tcW w:w="1381" w:type="dxa"/>
            <w:tcBorders/>
            <w:vAlign w:val="center"/>
          </w:tcPr>
          <w:p>
            <w:pPr>
              <w:pStyle w:val="TableContents"/>
              <w:bidi w:val="0"/>
              <w:spacing w:before="0" w:after="283"/>
              <w:jc w:val="left"/>
              <w:rPr/>
            </w:pPr>
            <w:r>
              <w:rPr/>
              <w:t>626459.60</w:t>
            </w:r>
          </w:p>
        </w:tc>
        <w:tc>
          <w:tcPr>
            <w:tcW w:w="1556" w:type="dxa"/>
            <w:tcBorders/>
            <w:vAlign w:val="center"/>
          </w:tcPr>
          <w:p>
            <w:pPr>
              <w:pStyle w:val="TableContents"/>
              <w:bidi w:val="0"/>
              <w:spacing w:before="0" w:after="283"/>
              <w:jc w:val="left"/>
              <w:rPr/>
            </w:pPr>
            <w:r>
              <w:rPr/>
              <w:t>96692653</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10400</w:t>
            </w:r>
          </w:p>
        </w:tc>
        <w:tc>
          <w:tcPr>
            <w:tcW w:w="1078" w:type="dxa"/>
            <w:tcBorders/>
            <w:vAlign w:val="center"/>
          </w:tcPr>
          <w:p>
            <w:pPr>
              <w:pStyle w:val="TableContents"/>
              <w:bidi w:val="0"/>
              <w:spacing w:before="0" w:after="283"/>
              <w:jc w:val="left"/>
              <w:rPr/>
            </w:pPr>
            <w:r>
              <w:rPr/>
              <w:t>09/22/2026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09/22/2026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James Ramon Kasinger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2977</Characters>
  <CharactersWithSpaces>3515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